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«Научно-производственное объединение Атомспецзащита»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Карта предприятия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«Научно-производственное объединение Атомспецзащита»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сокращенное название: ООО «НПО Атомспецзащита»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Юр. и почтовый адрес: 454008, г. Челябинск, ул. Автодорожная, д.15 офис 203</w:t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Для отправки почтовой корреспонденции: 454138 г. Челябинск ул. Куйбышева д.51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Челябинское отделение №8597 ПАО Сбербанк г. Челябинск, ул. Энтузиастов, 9а</w:t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ИНН 7448048544</w:t>
      </w:r>
    </w:p>
    <w:p w:rsidR="00000000" w:rsidDel="00000000" w:rsidP="00000000" w:rsidRDefault="00000000" w:rsidRPr="00000000" w14:paraId="0000000D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КПП 744801001</w:t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ОГРН 1147448009609</w:t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р/сч 40702810672000006982</w:t>
      </w:r>
    </w:p>
    <w:p w:rsidR="00000000" w:rsidDel="00000000" w:rsidP="00000000" w:rsidRDefault="00000000" w:rsidRPr="00000000" w14:paraId="00000010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к/с 30101810700000000602</w:t>
      </w:r>
    </w:p>
    <w:p w:rsidR="00000000" w:rsidDel="00000000" w:rsidP="00000000" w:rsidRDefault="00000000" w:rsidRPr="00000000" w14:paraId="00000011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БИК 047501602</w:t>
      </w:r>
    </w:p>
    <w:p w:rsidR="00000000" w:rsidDel="00000000" w:rsidP="00000000" w:rsidRDefault="00000000" w:rsidRPr="00000000" w14:paraId="00000012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info@atomsz.ru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сайт: atomsz.ru</w:t>
      </w:r>
    </w:p>
    <w:p w:rsidR="00000000" w:rsidDel="00000000" w:rsidP="00000000" w:rsidRDefault="00000000" w:rsidRPr="00000000" w14:paraId="00000014">
      <w:pPr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тел: +7 922-636-93-69</w:t>
      </w:r>
    </w:p>
    <w:p w:rsidR="00000000" w:rsidDel="00000000" w:rsidP="00000000" w:rsidRDefault="00000000" w:rsidRPr="00000000" w14:paraId="00000015">
      <w:pPr>
        <w:jc w:val="left"/>
        <w:rPr>
          <w:sz w:val="24"/>
          <w:szCs w:val="24"/>
          <w:highlight w:val="white"/>
        </w:rPr>
        <w:sectPr>
          <w:headerReference r:id="rId7" w:type="default"/>
          <w:footerReference r:id="rId8" w:type="default"/>
          <w:pgSz w:h="16834" w:w="11909"/>
          <w:pgMar w:bottom="1440" w:top="1440" w:left="1440" w:right="1440" w:header="720" w:footer="720"/>
          <w:pgNumType w:start="1"/>
          <w:cols w:equalWidth="0" w:num="1">
            <w:col w:space="0" w:w="9025.5"/>
          </w:cols>
        </w:sect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8 351-217-35-12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Свидетельство о государственной регистрации: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от 26.09.2014 № 1147448009609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ОКПО 32528056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ОКАТО 75401366000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ОКТМО 75701315000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ОКОГУ 4210014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ОКФС 16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ОКОПФ 12300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генеральный директор, действует на основании Устава ООО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«НПО Атомспецзащита» Алексей Сергеевич Абрамов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454008, г. Челябинск, ул. Автодорожная, д.15 офис 203</w:t>
    </w:r>
  </w:p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Челябинское отделение №8597 ПАО Сбербанк г. Челябинск, р/сч 4070281067200006982, к/с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30101810700000000602, БИК 047501602</w:t>
    </w:r>
  </w:p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info@atomsz.ru</w:t>
      </w:r>
    </w:hyperlink>
    <w:r w:rsidDel="00000000" w:rsidR="00000000" w:rsidRPr="00000000">
      <w:rPr>
        <w:sz w:val="20"/>
        <w:szCs w:val="20"/>
        <w:rtl w:val="0"/>
      </w:rPr>
      <w:t xml:space="preserve"> тел. +7 351-21735-12 моб. 8 922-636-93-69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147638</wp:posOffset>
          </wp:positionV>
          <wp:extent cx="949248" cy="10810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248" cy="10810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atomsz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tomsz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